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D5F8A">
        <w:rPr>
          <w:rFonts w:eastAsia="Cambria" w:cstheme="minorHAnsi"/>
          <w:b/>
          <w:bCs/>
          <w:sz w:val="24"/>
          <w:szCs w:val="24"/>
        </w:rPr>
        <w:t>30</w:t>
      </w:r>
      <w:r w:rsidR="00B54FB7">
        <w:rPr>
          <w:rFonts w:eastAsia="Cambria" w:cstheme="minorHAnsi"/>
          <w:b/>
          <w:bCs/>
          <w:sz w:val="24"/>
          <w:szCs w:val="24"/>
        </w:rPr>
        <w:t>.05</w:t>
      </w:r>
      <w:r w:rsidR="00DD5F8A">
        <w:rPr>
          <w:rFonts w:eastAsia="Cambria" w:cstheme="minorHAnsi"/>
          <w:b/>
          <w:bCs/>
          <w:sz w:val="24"/>
          <w:szCs w:val="24"/>
        </w:rPr>
        <w:t>-05.06</w:t>
      </w:r>
      <w:r w:rsidR="00B54FB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B54FB7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 xml:space="preserve">- измерения и регистрация спектрального состава приходящей, отраженной радиации, а также альбедо снежного покрова радиометром </w:t>
      </w:r>
      <w:proofErr w:type="spellStart"/>
      <w:r w:rsidRPr="00B54FB7">
        <w:rPr>
          <w:rFonts w:eastAsia="Cambria" w:cstheme="minorHAnsi"/>
          <w:sz w:val="24"/>
          <w:szCs w:val="24"/>
        </w:rPr>
        <w:t>Ramses</w:t>
      </w:r>
      <w:proofErr w:type="spellEnd"/>
      <w:r w:rsidRPr="00B54FB7">
        <w:rPr>
          <w:rFonts w:eastAsia="Cambria" w:cstheme="minorHAnsi"/>
          <w:sz w:val="24"/>
          <w:szCs w:val="24"/>
        </w:rPr>
        <w:t xml:space="preserve">.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DD5F8A">
        <w:rPr>
          <w:rFonts w:eastAsia="Cambria" w:cstheme="minorHAnsi"/>
          <w:sz w:val="24"/>
          <w:szCs w:val="24"/>
        </w:rPr>
        <w:t>4</w:t>
      </w:r>
      <w:r w:rsidR="00DE3F18">
        <w:rPr>
          <w:rFonts w:eastAsia="Cambria" w:cstheme="minorHAnsi"/>
          <w:sz w:val="24"/>
          <w:szCs w:val="24"/>
        </w:rPr>
        <w:t>,</w:t>
      </w:r>
      <w:r w:rsidR="00DD5F8A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5F8A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DD5F8A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D5F8A">
        <w:rPr>
          <w:rFonts w:eastAsia="Cambria" w:cstheme="minorHAnsi"/>
          <w:sz w:val="24"/>
          <w:szCs w:val="24"/>
        </w:rPr>
        <w:t>32</w:t>
      </w:r>
      <w:r w:rsidR="00A1359D">
        <w:rPr>
          <w:rFonts w:eastAsia="Cambria" w:cstheme="minorHAnsi"/>
          <w:sz w:val="24"/>
          <w:szCs w:val="24"/>
        </w:rPr>
        <w:t>,</w:t>
      </w:r>
      <w:r w:rsidR="00DD5F8A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1977EF" w:rsidRDefault="001977EF" w:rsidP="001977E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977EF">
        <w:t xml:space="preserve"> </w:t>
      </w:r>
      <w:r w:rsidRPr="001977EF">
        <w:rPr>
          <w:rFonts w:eastAsia="Cambria" w:cstheme="minorHAnsi"/>
          <w:sz w:val="24"/>
          <w:szCs w:val="24"/>
        </w:rPr>
        <w:t xml:space="preserve">измерения основных морфометрических параметров льда и снега </w:t>
      </w:r>
      <w:r w:rsidR="00BB3C19">
        <w:rPr>
          <w:rFonts w:eastAsia="Cambria" w:cstheme="minorHAnsi"/>
          <w:sz w:val="24"/>
          <w:szCs w:val="24"/>
        </w:rPr>
        <w:t xml:space="preserve">на </w:t>
      </w:r>
      <w:r w:rsidR="00DD5F8A" w:rsidRPr="00DD5F8A">
        <w:rPr>
          <w:rFonts w:eastAsia="Cambria" w:cstheme="minorHAnsi"/>
          <w:sz w:val="24"/>
          <w:szCs w:val="24"/>
        </w:rPr>
        <w:t>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DD5F8A" w:rsidRPr="00BB3C19" w:rsidRDefault="00DD5F8A" w:rsidP="00BB3C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B3C19">
        <w:rPr>
          <w:rFonts w:eastAsia="Cambria" w:cstheme="minorHAnsi"/>
          <w:sz w:val="24"/>
          <w:szCs w:val="24"/>
        </w:rPr>
        <w:t xml:space="preserve"> на основном ледовом полигоне комплекс измерений физических свойств льда, включающий измерение температуры поверхности снега, температуры на границе снег/лед, температуры льда; отобраны керны льда для измерения плотности, солёности, проведения текстурного анализа и для определения предела прочности тонких пластин на изгиб;</w:t>
      </w:r>
    </w:p>
    <w:p w:rsidR="00BB3C19" w:rsidRPr="001977EF" w:rsidRDefault="00BB3C19" w:rsidP="00BB3C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B3C19">
        <w:rPr>
          <w:rFonts w:eastAsia="Cambria" w:cstheme="minorHAnsi"/>
          <w:sz w:val="24"/>
          <w:szCs w:val="24"/>
        </w:rPr>
        <w:t xml:space="preserve">- в районе контрольных точек </w:t>
      </w:r>
      <w:r w:rsidR="009F0879">
        <w:rPr>
          <w:rFonts w:eastAsia="Cambria" w:cstheme="minorHAnsi"/>
          <w:sz w:val="24"/>
          <w:szCs w:val="24"/>
        </w:rPr>
        <w:t xml:space="preserve">дополнительных ледовых полигонов </w:t>
      </w:r>
      <w:r w:rsidRPr="00BB3C19">
        <w:rPr>
          <w:rFonts w:eastAsia="Cambria" w:cstheme="minorHAnsi"/>
          <w:sz w:val="24"/>
          <w:szCs w:val="24"/>
        </w:rPr>
        <w:t>проведены испытания прочности льда на одноосное сжатие</w:t>
      </w:r>
      <w:r w:rsidRPr="00BB3C19">
        <w:t xml:space="preserve"> </w:t>
      </w:r>
      <w:r>
        <w:t xml:space="preserve">с помощью </w:t>
      </w:r>
      <w:r w:rsidRPr="00BB3C19">
        <w:rPr>
          <w:rFonts w:eastAsia="Cambria" w:cstheme="minorHAnsi"/>
          <w:sz w:val="24"/>
          <w:szCs w:val="24"/>
        </w:rPr>
        <w:t>комплекса ЛГК 131 01;</w:t>
      </w:r>
    </w:p>
    <w:p w:rsidR="00106BB0" w:rsidRPr="00106BB0" w:rsidRDefault="00106BB0" w:rsidP="00BB3C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B3C19">
        <w:rPr>
          <w:rFonts w:eastAsia="Cambria" w:cstheme="minorHAnsi"/>
          <w:sz w:val="24"/>
          <w:szCs w:val="24"/>
        </w:rPr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 xml:space="preserve">колебаний </w:t>
      </w:r>
      <w:r w:rsidR="00B30AB9">
        <w:rPr>
          <w:rFonts w:eastAsia="Cambria" w:cstheme="minorHAnsi"/>
          <w:sz w:val="24"/>
          <w:szCs w:val="24"/>
        </w:rPr>
        <w:t>припая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сейсмическ</w:t>
      </w:r>
      <w:r w:rsidR="00F87C6E">
        <w:rPr>
          <w:rFonts w:eastAsia="Cambria" w:cstheme="minorHAnsi"/>
          <w:sz w:val="24"/>
          <w:szCs w:val="24"/>
        </w:rPr>
        <w:t>ого комплекса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F87C6E">
        <w:rPr>
          <w:rFonts w:eastAsia="Cambria" w:cstheme="minorHAnsi"/>
          <w:sz w:val="24"/>
          <w:szCs w:val="24"/>
        </w:rPr>
        <w:t>его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из</w:t>
      </w:r>
      <w:r w:rsidR="00B54FB7" w:rsidRP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сейсмометра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</w:t>
      </w:r>
      <w:r w:rsidR="00F87C6E" w:rsidRPr="00852E9F">
        <w:rPr>
          <w:rFonts w:eastAsia="Cambria" w:cstheme="minorHAnsi"/>
          <w:sz w:val="24"/>
          <w:szCs w:val="24"/>
        </w:rPr>
        <w:t>и</w:t>
      </w:r>
      <w:r w:rsidR="00F87C6E">
        <w:rPr>
          <w:rFonts w:eastAsia="Cambria" w:cstheme="minorHAnsi"/>
          <w:sz w:val="24"/>
          <w:szCs w:val="24"/>
        </w:rPr>
        <w:t xml:space="preserve"> автономного</w:t>
      </w:r>
      <w:r w:rsidR="00CC3179">
        <w:rPr>
          <w:rFonts w:eastAsia="Cambria" w:cstheme="minorHAnsi"/>
          <w:sz w:val="24"/>
          <w:szCs w:val="24"/>
        </w:rPr>
        <w:t xml:space="preserve"> регистратор</w:t>
      </w:r>
      <w:r w:rsidR="00F87C6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F87C6E">
        <w:rPr>
          <w:rFonts w:eastAsia="Cambria" w:cstheme="minorHAnsi"/>
          <w:sz w:val="24"/>
          <w:szCs w:val="24"/>
        </w:rPr>
        <w:t>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624B2">
        <w:rPr>
          <w:rFonts w:eastAsia="Cambria" w:cstheme="minorHAnsi"/>
          <w:sz w:val="24"/>
          <w:szCs w:val="24"/>
        </w:rPr>
        <w:t>7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1624B2" w:rsidRDefault="00CA6D97" w:rsidP="001624B2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1624B2" w:rsidRPr="001624B2">
        <w:t xml:space="preserve"> </w:t>
      </w:r>
      <w:r w:rsidR="001624B2">
        <w:t xml:space="preserve">с помощью </w:t>
      </w:r>
      <w:r w:rsidR="001624B2" w:rsidRPr="001624B2">
        <w:rPr>
          <w:rFonts w:eastAsia="Cambria" w:cstheme="minorHAnsi"/>
          <w:sz w:val="24"/>
          <w:szCs w:val="24"/>
        </w:rPr>
        <w:t>самописца уровня моря Solinst Levelogger</w:t>
      </w:r>
      <w:r w:rsidR="001624B2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E65B69" w:rsidP="000934A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875CC3" w:rsidRDefault="00002469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02469">
        <w:t xml:space="preserve"> </w:t>
      </w:r>
      <w:r>
        <w:t>н</w:t>
      </w:r>
      <w:r w:rsidRPr="00002469">
        <w:rPr>
          <w:rFonts w:eastAsia="Cambria" w:cstheme="minorHAnsi"/>
          <w:sz w:val="24"/>
          <w:szCs w:val="24"/>
        </w:rPr>
        <w:t>аблюдения за испарением со снежного покрова</w:t>
      </w:r>
      <w:r w:rsidR="001624B2">
        <w:rPr>
          <w:rFonts w:eastAsia="Cambria" w:cstheme="minorHAnsi"/>
          <w:sz w:val="24"/>
          <w:szCs w:val="24"/>
        </w:rPr>
        <w:t>,</w:t>
      </w:r>
      <w:r w:rsidR="00875CC3" w:rsidRPr="00875CC3">
        <w:t xml:space="preserve"> </w:t>
      </w:r>
      <w:r w:rsidR="00875CC3" w:rsidRPr="00875CC3">
        <w:rPr>
          <w:rFonts w:eastAsia="Cambria" w:cstheme="minorHAnsi"/>
          <w:sz w:val="24"/>
          <w:szCs w:val="24"/>
        </w:rPr>
        <w:t xml:space="preserve">измерение высоты и плотности снежного покрова с описанием стратификации у </w:t>
      </w:r>
      <w:proofErr w:type="spellStart"/>
      <w:r w:rsidR="00875CC3" w:rsidRPr="00875CC3">
        <w:rPr>
          <w:rFonts w:eastAsia="Cambria" w:cstheme="minorHAnsi"/>
          <w:sz w:val="24"/>
          <w:szCs w:val="24"/>
        </w:rPr>
        <w:t>ледомерных</w:t>
      </w:r>
      <w:proofErr w:type="spellEnd"/>
      <w:r w:rsidR="00875CC3" w:rsidRPr="00875CC3">
        <w:rPr>
          <w:rFonts w:eastAsia="Cambria" w:cstheme="minorHAnsi"/>
          <w:sz w:val="24"/>
          <w:szCs w:val="24"/>
        </w:rPr>
        <w:t xml:space="preserve"> вех на</w:t>
      </w:r>
      <w:r w:rsidR="00875CC3">
        <w:rPr>
          <w:rFonts w:eastAsia="Cambria" w:cstheme="minorHAnsi"/>
          <w:sz w:val="24"/>
          <w:szCs w:val="24"/>
        </w:rPr>
        <w:t xml:space="preserve"> леднике в истоке р. Мушкетова; </w:t>
      </w:r>
    </w:p>
    <w:p w:rsidR="00002469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75CC3">
        <w:rPr>
          <w:rFonts w:eastAsia="Cambria" w:cstheme="minorHAnsi"/>
          <w:sz w:val="24"/>
          <w:szCs w:val="24"/>
        </w:rPr>
        <w:t>профилирование высоты снега в правом русле р</w:t>
      </w:r>
      <w:r>
        <w:rPr>
          <w:rFonts w:eastAsia="Cambria" w:cstheme="minorHAnsi"/>
          <w:sz w:val="24"/>
          <w:szCs w:val="24"/>
        </w:rPr>
        <w:t xml:space="preserve">. </w:t>
      </w:r>
      <w:r w:rsidRPr="00875CC3">
        <w:rPr>
          <w:rFonts w:eastAsia="Cambria" w:cstheme="minorHAnsi"/>
          <w:sz w:val="24"/>
          <w:szCs w:val="24"/>
        </w:rPr>
        <w:t xml:space="preserve">Мушкетова </w:t>
      </w:r>
      <w:r>
        <w:rPr>
          <w:rFonts w:eastAsia="Cambria" w:cstheme="minorHAnsi"/>
          <w:sz w:val="24"/>
          <w:szCs w:val="24"/>
        </w:rPr>
        <w:t xml:space="preserve">с помощью </w:t>
      </w:r>
      <w:proofErr w:type="spellStart"/>
      <w:r>
        <w:rPr>
          <w:rFonts w:eastAsia="Cambria" w:cstheme="minorHAnsi"/>
          <w:sz w:val="24"/>
          <w:szCs w:val="24"/>
        </w:rPr>
        <w:t>георадара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r w:rsidRPr="00875CC3">
        <w:rPr>
          <w:rFonts w:eastAsia="Cambria" w:cstheme="minorHAnsi"/>
          <w:sz w:val="24"/>
          <w:szCs w:val="24"/>
        </w:rPr>
        <w:t>«ПИКОР-Лед»</w:t>
      </w:r>
      <w:r w:rsidRPr="00002469">
        <w:rPr>
          <w:rFonts w:eastAsia="Cambria" w:cstheme="minorHAnsi"/>
          <w:sz w:val="24"/>
          <w:szCs w:val="24"/>
        </w:rPr>
        <w:t>;</w:t>
      </w:r>
    </w:p>
    <w:p w:rsidR="000C5A83" w:rsidRDefault="000C5A8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C5A83">
        <w:t xml:space="preserve"> </w:t>
      </w:r>
      <w:r w:rsidRPr="000C5A83">
        <w:rPr>
          <w:rFonts w:eastAsia="Cambria" w:cstheme="minorHAnsi"/>
          <w:sz w:val="24"/>
          <w:szCs w:val="24"/>
        </w:rPr>
        <w:t>ус</w:t>
      </w:r>
      <w:r>
        <w:rPr>
          <w:rFonts w:eastAsia="Cambria" w:cstheme="minorHAnsi"/>
          <w:sz w:val="24"/>
          <w:szCs w:val="24"/>
        </w:rPr>
        <w:t>тановка мерзлотомеров типа АМ</w:t>
      </w:r>
      <w:r w:rsidR="001624B2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21;</w:t>
      </w:r>
    </w:p>
    <w:p w:rsidR="00875CC3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75CC3">
        <w:t xml:space="preserve"> </w:t>
      </w:r>
      <w:r w:rsidRPr="00875CC3">
        <w:rPr>
          <w:rFonts w:eastAsia="Cambria" w:cstheme="minorHAnsi"/>
          <w:sz w:val="24"/>
          <w:szCs w:val="24"/>
        </w:rPr>
        <w:t xml:space="preserve">геокриологический мониторинг по </w:t>
      </w:r>
      <w:r w:rsidR="001624B2">
        <w:rPr>
          <w:rFonts w:eastAsia="Cambria" w:cstheme="minorHAnsi"/>
          <w:sz w:val="24"/>
          <w:szCs w:val="24"/>
        </w:rPr>
        <w:t xml:space="preserve">установленным </w:t>
      </w:r>
      <w:r w:rsidRPr="00875CC3">
        <w:rPr>
          <w:rFonts w:eastAsia="Cambria" w:cstheme="minorHAnsi"/>
          <w:sz w:val="24"/>
          <w:szCs w:val="24"/>
        </w:rPr>
        <w:t>мерзлотомерам типа АМ-21 в районе</w:t>
      </w:r>
      <w:r>
        <w:rPr>
          <w:rFonts w:eastAsia="Cambria" w:cstheme="minorHAnsi"/>
          <w:sz w:val="24"/>
          <w:szCs w:val="24"/>
        </w:rPr>
        <w:t xml:space="preserve"> стационара;</w:t>
      </w:r>
    </w:p>
    <w:p w:rsidR="00875CC3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75CC3">
        <w:t xml:space="preserve"> </w:t>
      </w:r>
      <w:r>
        <w:t>у</w:t>
      </w:r>
      <w:r w:rsidRPr="00875CC3">
        <w:rPr>
          <w:rFonts w:eastAsia="Cambria" w:cstheme="minorHAnsi"/>
          <w:sz w:val="24"/>
          <w:szCs w:val="24"/>
        </w:rPr>
        <w:t xml:space="preserve">становка самописцев уровня воды </w:t>
      </w:r>
      <w:proofErr w:type="spellStart"/>
      <w:r w:rsidRPr="00875CC3">
        <w:rPr>
          <w:rFonts w:eastAsia="Cambria" w:cstheme="minorHAnsi"/>
          <w:sz w:val="24"/>
          <w:szCs w:val="24"/>
        </w:rPr>
        <w:t>win-situ</w:t>
      </w:r>
      <w:proofErr w:type="spellEnd"/>
      <w:r w:rsidRPr="00875CC3">
        <w:rPr>
          <w:rFonts w:eastAsia="Cambria" w:cstheme="minorHAnsi"/>
          <w:sz w:val="24"/>
          <w:szCs w:val="24"/>
        </w:rPr>
        <w:t xml:space="preserve"> на </w:t>
      </w:r>
      <w:r>
        <w:rPr>
          <w:rFonts w:eastAsia="Cambria" w:cstheme="minorHAnsi"/>
          <w:sz w:val="24"/>
          <w:szCs w:val="24"/>
        </w:rPr>
        <w:t>ГПН</w:t>
      </w:r>
      <w:r w:rsidRPr="00875CC3">
        <w:rPr>
          <w:rFonts w:eastAsia="Cambria" w:cstheme="minorHAnsi"/>
          <w:sz w:val="24"/>
          <w:szCs w:val="24"/>
        </w:rPr>
        <w:t xml:space="preserve"> р. без названия – исток/устье</w:t>
      </w:r>
      <w:r>
        <w:rPr>
          <w:rFonts w:eastAsia="Cambria" w:cstheme="minorHAnsi"/>
          <w:sz w:val="24"/>
          <w:szCs w:val="24"/>
        </w:rPr>
        <w:t>;</w:t>
      </w:r>
    </w:p>
    <w:p w:rsidR="00E65B69" w:rsidRDefault="00E65B69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65B69">
        <w:rPr>
          <w:rFonts w:eastAsia="Cambria" w:cstheme="minorHAnsi"/>
          <w:sz w:val="24"/>
          <w:szCs w:val="24"/>
        </w:rPr>
        <w:t>- наблюдения за</w:t>
      </w:r>
      <w:r w:rsidR="003D081F">
        <w:rPr>
          <w:rFonts w:eastAsia="Cambria" w:cstheme="minorHAnsi"/>
          <w:sz w:val="24"/>
          <w:szCs w:val="24"/>
        </w:rPr>
        <w:t xml:space="preserve"> испарением со снежного покрова;</w:t>
      </w:r>
    </w:p>
    <w:p w:rsidR="00875CC3" w:rsidRPr="00875CC3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75CC3">
        <w:t xml:space="preserve"> </w:t>
      </w:r>
      <w:r>
        <w:rPr>
          <w:rFonts w:eastAsia="Cambria" w:cstheme="minorHAnsi"/>
          <w:sz w:val="24"/>
          <w:szCs w:val="24"/>
        </w:rPr>
        <w:t>н</w:t>
      </w:r>
      <w:r w:rsidRPr="00875CC3">
        <w:rPr>
          <w:rFonts w:eastAsia="Cambria" w:cstheme="minorHAnsi"/>
          <w:sz w:val="24"/>
          <w:szCs w:val="24"/>
        </w:rPr>
        <w:t>аблюдения за стаиванием снежного покрова на снегомерн</w:t>
      </w:r>
      <w:r>
        <w:rPr>
          <w:rFonts w:eastAsia="Cambria" w:cstheme="minorHAnsi"/>
          <w:sz w:val="24"/>
          <w:szCs w:val="24"/>
        </w:rPr>
        <w:t>ых площадках;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875CC3" w:rsidRDefault="005152C0" w:rsidP="002D64A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r w:rsidR="00875CC3">
        <w:rPr>
          <w:rFonts w:eastAsia="Cambria" w:cstheme="minorHAnsi"/>
          <w:sz w:val="24"/>
          <w:szCs w:val="24"/>
        </w:rPr>
        <w:t>:</w:t>
      </w:r>
      <w:r w:rsidR="00334BA1">
        <w:rPr>
          <w:rFonts w:eastAsia="Cambria" w:cstheme="minorHAnsi"/>
          <w:sz w:val="24"/>
          <w:szCs w:val="24"/>
        </w:rPr>
        <w:t xml:space="preserve"> </w:t>
      </w:r>
    </w:p>
    <w:p w:rsidR="00334BA1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34BA1" w:rsidRPr="005A4925">
        <w:rPr>
          <w:rFonts w:eastAsia="Cambria" w:cstheme="minorHAnsi"/>
          <w:sz w:val="24"/>
          <w:szCs w:val="24"/>
        </w:rPr>
        <w:t>снегомерные наблюдения</w:t>
      </w:r>
      <w:r w:rsidR="000C5A83" w:rsidRPr="000C5A83">
        <w:t xml:space="preserve"> </w:t>
      </w:r>
      <w:r w:rsidR="000C5A83" w:rsidRPr="000C5A83">
        <w:rPr>
          <w:rFonts w:eastAsia="Cambria" w:cstheme="minorHAnsi"/>
          <w:sz w:val="24"/>
          <w:szCs w:val="24"/>
        </w:rPr>
        <w:t>с описанием стратификации, измерением высоты, плотности послойно и температуры снежного покрова</w:t>
      </w:r>
      <w:r>
        <w:rPr>
          <w:rFonts w:eastAsia="Cambria" w:cstheme="minorHAnsi"/>
          <w:sz w:val="24"/>
          <w:szCs w:val="24"/>
        </w:rPr>
        <w:t>;</w:t>
      </w:r>
    </w:p>
    <w:p w:rsidR="00875CC3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875CC3">
        <w:t xml:space="preserve"> </w:t>
      </w:r>
      <w:r>
        <w:t>б</w:t>
      </w:r>
      <w:r w:rsidRPr="00875CC3">
        <w:rPr>
          <w:rFonts w:eastAsia="Cambria" w:cstheme="minorHAnsi"/>
          <w:sz w:val="24"/>
          <w:szCs w:val="24"/>
        </w:rPr>
        <w:t>урение скважины под новую термометрическую косу</w:t>
      </w:r>
      <w:r>
        <w:rPr>
          <w:rFonts w:eastAsia="Cambria" w:cstheme="minorHAnsi"/>
          <w:sz w:val="24"/>
          <w:szCs w:val="24"/>
        </w:rPr>
        <w:t>;</w:t>
      </w:r>
    </w:p>
    <w:p w:rsidR="00875CC3" w:rsidRPr="005A4925" w:rsidRDefault="00875CC3" w:rsidP="00875CC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75CC3">
        <w:t xml:space="preserve"> </w:t>
      </w:r>
      <w:r>
        <w:rPr>
          <w:rFonts w:eastAsia="Cambria" w:cstheme="minorHAnsi"/>
          <w:sz w:val="24"/>
          <w:szCs w:val="24"/>
        </w:rPr>
        <w:t>о</w:t>
      </w:r>
      <w:r w:rsidRPr="00875CC3">
        <w:rPr>
          <w:rFonts w:eastAsia="Cambria" w:cstheme="minorHAnsi"/>
          <w:sz w:val="24"/>
          <w:szCs w:val="24"/>
        </w:rPr>
        <w:t>тбор и послойное описание колонки отложений из пробуренной скважины на различные анализы (датирование, гранулометрический состав, органика и т</w:t>
      </w:r>
      <w:r>
        <w:rPr>
          <w:rFonts w:eastAsia="Cambria" w:cstheme="minorHAnsi"/>
          <w:sz w:val="24"/>
          <w:szCs w:val="24"/>
        </w:rPr>
        <w:t>.</w:t>
      </w:r>
      <w:r w:rsidRPr="00875CC3">
        <w:rPr>
          <w:rFonts w:eastAsia="Cambria" w:cstheme="minorHAnsi"/>
          <w:sz w:val="24"/>
          <w:szCs w:val="24"/>
        </w:rPr>
        <w:t>д</w:t>
      </w:r>
      <w:r>
        <w:rPr>
          <w:rFonts w:eastAsia="Cambria" w:cstheme="minorHAnsi"/>
          <w:sz w:val="24"/>
          <w:szCs w:val="24"/>
        </w:rPr>
        <w:t>.</w:t>
      </w:r>
      <w:r w:rsidRPr="00875CC3">
        <w:rPr>
          <w:rFonts w:eastAsia="Cambria" w:cstheme="minorHAnsi"/>
          <w:sz w:val="24"/>
          <w:szCs w:val="24"/>
        </w:rPr>
        <w:t>)</w:t>
      </w:r>
      <w:r>
        <w:rPr>
          <w:rFonts w:eastAsia="Cambria" w:cstheme="minorHAnsi"/>
          <w:sz w:val="24"/>
          <w:szCs w:val="24"/>
        </w:rPr>
        <w:t>.</w:t>
      </w:r>
      <w:r w:rsidRPr="00875CC3">
        <w:rPr>
          <w:rFonts w:eastAsia="Cambria" w:cstheme="minorHAnsi"/>
          <w:sz w:val="24"/>
          <w:szCs w:val="24"/>
        </w:rPr>
        <w:t xml:space="preserve"> </w:t>
      </w:r>
    </w:p>
    <w:p w:rsidR="005152C0" w:rsidRPr="005152C0" w:rsidRDefault="005152C0" w:rsidP="005152C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5A4925" w:rsidRDefault="000934A0" w:rsidP="00334BA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 w:rsidR="005A4925"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5A4925" w:rsidRPr="009F0879" w:rsidRDefault="005A4925" w:rsidP="009F0879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96321">
        <w:rPr>
          <w:rFonts w:eastAsia="Cambria" w:cstheme="minorHAnsi"/>
          <w:sz w:val="24"/>
          <w:szCs w:val="24"/>
        </w:rPr>
        <w:t xml:space="preserve"> п</w:t>
      </w:r>
      <w:r w:rsidRPr="005A4925">
        <w:rPr>
          <w:rFonts w:eastAsia="Cambria" w:cstheme="minorHAnsi"/>
          <w:sz w:val="24"/>
          <w:szCs w:val="24"/>
        </w:rPr>
        <w:t xml:space="preserve">роведены измерения </w:t>
      </w:r>
      <w:r w:rsidR="000C5A83">
        <w:rPr>
          <w:rFonts w:eastAsia="Cambria" w:cstheme="minorHAnsi"/>
          <w:sz w:val="24"/>
          <w:szCs w:val="24"/>
        </w:rPr>
        <w:t>4</w:t>
      </w:r>
      <w:r w:rsidRPr="005A4925">
        <w:rPr>
          <w:rFonts w:eastAsia="Cambria" w:cstheme="minorHAnsi"/>
          <w:sz w:val="24"/>
          <w:szCs w:val="24"/>
        </w:rPr>
        <w:t xml:space="preserve"> </w:t>
      </w:r>
      <w:r w:rsidR="00E96321" w:rsidRPr="005A4925">
        <w:rPr>
          <w:rFonts w:eastAsia="Cambria" w:cstheme="minorHAnsi"/>
          <w:sz w:val="24"/>
          <w:szCs w:val="24"/>
        </w:rPr>
        <w:t xml:space="preserve">проб </w:t>
      </w:r>
      <w:r w:rsidR="000C5A83">
        <w:rPr>
          <w:rFonts w:eastAsia="Cambria" w:cstheme="minorHAnsi"/>
          <w:sz w:val="24"/>
          <w:szCs w:val="24"/>
        </w:rPr>
        <w:t xml:space="preserve">снега </w:t>
      </w:r>
      <w:r w:rsidR="009F0879" w:rsidRPr="009F0879">
        <w:rPr>
          <w:rFonts w:eastAsia="Cambria" w:cstheme="minorHAnsi"/>
          <w:sz w:val="24"/>
          <w:szCs w:val="24"/>
        </w:rPr>
        <w:t>с гляциологических полигонов по показателям: рН, электр</w:t>
      </w:r>
      <w:r w:rsidR="009F0879">
        <w:rPr>
          <w:rFonts w:eastAsia="Cambria" w:cstheme="minorHAnsi"/>
          <w:sz w:val="24"/>
          <w:szCs w:val="24"/>
        </w:rPr>
        <w:t>опроводность, общая щелочность</w:t>
      </w:r>
      <w:r w:rsidR="009F0879" w:rsidRPr="009F0879">
        <w:rPr>
          <w:rFonts w:eastAsia="Cambria" w:cstheme="minorHAnsi"/>
          <w:sz w:val="24"/>
          <w:szCs w:val="24"/>
        </w:rPr>
        <w:t xml:space="preserve">, </w:t>
      </w:r>
      <w:proofErr w:type="spellStart"/>
      <w:r w:rsidR="009F0879" w:rsidRPr="009F0879">
        <w:rPr>
          <w:rFonts w:eastAsia="Cambria" w:cstheme="minorHAnsi"/>
          <w:sz w:val="24"/>
          <w:szCs w:val="24"/>
        </w:rPr>
        <w:t>перманга</w:t>
      </w:r>
      <w:r w:rsidR="009F0879">
        <w:rPr>
          <w:rFonts w:eastAsia="Cambria" w:cstheme="minorHAnsi"/>
          <w:sz w:val="24"/>
          <w:szCs w:val="24"/>
        </w:rPr>
        <w:t>натной</w:t>
      </w:r>
      <w:proofErr w:type="spellEnd"/>
      <w:r w:rsidR="009F0879">
        <w:rPr>
          <w:rFonts w:eastAsia="Cambria" w:cstheme="minorHAnsi"/>
          <w:sz w:val="24"/>
          <w:szCs w:val="24"/>
        </w:rPr>
        <w:t xml:space="preserve"> окисляемости</w:t>
      </w:r>
      <w:r w:rsidR="009F0879" w:rsidRPr="009F0879">
        <w:rPr>
          <w:rFonts w:eastAsia="Cambria" w:cstheme="minorHAnsi"/>
          <w:sz w:val="24"/>
          <w:szCs w:val="24"/>
        </w:rPr>
        <w:t>, с</w:t>
      </w:r>
      <w:r w:rsidR="009F0879">
        <w:rPr>
          <w:rFonts w:eastAsia="Cambria" w:cstheme="minorHAnsi"/>
          <w:sz w:val="24"/>
          <w:szCs w:val="24"/>
        </w:rPr>
        <w:t>одержание нитритов, фосфатов</w:t>
      </w:r>
      <w:r w:rsidR="009F0879" w:rsidRPr="009F0879">
        <w:rPr>
          <w:rFonts w:eastAsia="Cambria" w:cstheme="minorHAnsi"/>
          <w:sz w:val="24"/>
          <w:szCs w:val="24"/>
        </w:rPr>
        <w:t>, кремния</w:t>
      </w:r>
      <w:r w:rsidR="009F0879">
        <w:rPr>
          <w:rFonts w:eastAsia="Cambria" w:cstheme="minorHAnsi"/>
          <w:sz w:val="24"/>
          <w:szCs w:val="24"/>
        </w:rPr>
        <w:t>;</w:t>
      </w:r>
    </w:p>
    <w:p w:rsidR="00FE5287" w:rsidRDefault="00FE5287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9F0879">
        <w:rPr>
          <w:rFonts w:eastAsia="Cambria" w:cstheme="minorHAnsi"/>
          <w:sz w:val="24"/>
          <w:szCs w:val="24"/>
        </w:rPr>
        <w:t>4</w:t>
      </w:r>
      <w:r w:rsidRPr="00FE5287">
        <w:rPr>
          <w:rFonts w:eastAsia="Cambria" w:cstheme="minorHAnsi"/>
          <w:sz w:val="24"/>
          <w:szCs w:val="24"/>
        </w:rPr>
        <w:t xml:space="preserve"> проб на ионный анализ и</w:t>
      </w:r>
      <w:r w:rsidR="006A68D0">
        <w:rPr>
          <w:rFonts w:eastAsia="Cambria" w:cstheme="minorHAnsi"/>
          <w:sz w:val="24"/>
          <w:szCs w:val="24"/>
        </w:rPr>
        <w:t xml:space="preserve"> </w:t>
      </w:r>
      <w:bookmarkStart w:id="0" w:name="_GoBack"/>
      <w:bookmarkEnd w:id="0"/>
      <w:r w:rsidR="009F0879">
        <w:rPr>
          <w:rFonts w:eastAsia="Cambria" w:cstheme="minorHAnsi"/>
          <w:sz w:val="24"/>
          <w:szCs w:val="24"/>
        </w:rPr>
        <w:t>4</w:t>
      </w:r>
      <w:r w:rsidRPr="00FE5287">
        <w:rPr>
          <w:rFonts w:eastAsia="Cambria" w:cstheme="minorHAnsi"/>
          <w:sz w:val="24"/>
          <w:szCs w:val="24"/>
        </w:rPr>
        <w:t xml:space="preserve"> проб на анализ TOC для отправки в С</w:t>
      </w:r>
      <w:r>
        <w:rPr>
          <w:rFonts w:eastAsia="Cambria" w:cstheme="minorHAnsi"/>
          <w:sz w:val="24"/>
          <w:szCs w:val="24"/>
        </w:rPr>
        <w:t>анкт-Петербург.</w:t>
      </w:r>
    </w:p>
    <w:p w:rsidR="00FE5287" w:rsidRDefault="00FE5287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</w:p>
    <w:p w:rsidR="000934A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1624B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6 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185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74BE-8BE6-44E3-BB92-6784D9BF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2016-12-28T06:30:00Z</cp:lastPrinted>
  <dcterms:created xsi:type="dcterms:W3CDTF">2024-04-25T07:09:00Z</dcterms:created>
  <dcterms:modified xsi:type="dcterms:W3CDTF">2024-06-06T06:34:00Z</dcterms:modified>
</cp:coreProperties>
</file>